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17" w:rsidRPr="00965517" w:rsidRDefault="00965517" w:rsidP="00965517">
      <w:pPr>
        <w:pStyle w:val="Title"/>
        <w:spacing w:after="120"/>
        <w:jc w:val="left"/>
        <w:rPr>
          <w:rFonts w:ascii="Calibri" w:hAnsi="Calibri"/>
          <w:i w:val="0"/>
          <w:szCs w:val="24"/>
          <w:u w:val="single"/>
        </w:rPr>
      </w:pPr>
      <w:bookmarkStart w:id="0" w:name="_GoBack"/>
      <w:r w:rsidRPr="00965517">
        <w:rPr>
          <w:rFonts w:ascii="Calibri" w:hAnsi="Calibri"/>
          <w:i w:val="0"/>
          <w:szCs w:val="24"/>
          <w:u w:val="single"/>
        </w:rPr>
        <w:t>Southern Counties Soils &amp; Materials Engineers’ Group meeting</w:t>
      </w:r>
      <w:r w:rsidRPr="00965517">
        <w:rPr>
          <w:rFonts w:ascii="Calibri" w:hAnsi="Calibri"/>
          <w:i w:val="0"/>
          <w:szCs w:val="24"/>
          <w:u w:val="single"/>
        </w:rPr>
        <w:t xml:space="preserve"> </w:t>
      </w:r>
      <w:r w:rsidRPr="00965517">
        <w:rPr>
          <w:rFonts w:ascii="Calibri" w:hAnsi="Calibri"/>
          <w:i w:val="0"/>
          <w:szCs w:val="24"/>
          <w:u w:val="single"/>
        </w:rPr>
        <w:t>10 April 2018</w:t>
      </w:r>
    </w:p>
    <w:bookmarkEnd w:id="0"/>
    <w:p w:rsidR="00965517" w:rsidRPr="00965517" w:rsidRDefault="00965517" w:rsidP="00965517">
      <w:pPr>
        <w:pStyle w:val="Title"/>
        <w:spacing w:after="120"/>
        <w:ind w:left="0" w:firstLine="0"/>
        <w:jc w:val="left"/>
        <w:rPr>
          <w:rFonts w:ascii="Calibri" w:hAnsi="Calibri"/>
          <w:b w:val="0"/>
          <w:i w:val="0"/>
          <w:szCs w:val="24"/>
        </w:rPr>
      </w:pPr>
      <w:r w:rsidRPr="00965517">
        <w:rPr>
          <w:rFonts w:ascii="Calibri" w:hAnsi="Calibri"/>
          <w:b w:val="0"/>
          <w:i w:val="0"/>
          <w:szCs w:val="24"/>
        </w:rPr>
        <w:t xml:space="preserve">The </w:t>
      </w:r>
      <w:r>
        <w:rPr>
          <w:rFonts w:ascii="Calibri" w:hAnsi="Calibri"/>
          <w:b w:val="0"/>
          <w:i w:val="0"/>
          <w:szCs w:val="24"/>
        </w:rPr>
        <w:t xml:space="preserve">meeting opened with </w:t>
      </w:r>
      <w:r w:rsidRPr="00965517">
        <w:rPr>
          <w:rFonts w:ascii="Calibri" w:hAnsi="Calibri"/>
          <w:b w:val="0"/>
          <w:i w:val="0"/>
          <w:szCs w:val="24"/>
        </w:rPr>
        <w:t xml:space="preserve">a report on material trials with MacRebur ‘plastic’ additives in Cumbria, </w:t>
      </w:r>
      <w:r>
        <w:rPr>
          <w:rFonts w:ascii="Calibri" w:hAnsi="Calibri"/>
          <w:b w:val="0"/>
          <w:i w:val="0"/>
          <w:szCs w:val="24"/>
        </w:rPr>
        <w:t>followed by</w:t>
      </w:r>
      <w:r w:rsidRPr="00965517">
        <w:rPr>
          <w:rFonts w:ascii="Calibri" w:hAnsi="Calibri"/>
          <w:b w:val="0"/>
          <w:i w:val="0"/>
          <w:szCs w:val="24"/>
        </w:rPr>
        <w:t xml:space="preserve"> </w:t>
      </w:r>
      <w:r>
        <w:rPr>
          <w:rFonts w:ascii="Calibri" w:hAnsi="Calibri"/>
          <w:b w:val="0"/>
          <w:i w:val="0"/>
          <w:szCs w:val="24"/>
        </w:rPr>
        <w:t>a discussion on the need for an</w:t>
      </w:r>
      <w:r w:rsidRPr="00965517">
        <w:rPr>
          <w:rFonts w:ascii="Calibri" w:hAnsi="Calibri"/>
          <w:b w:val="0"/>
          <w:i w:val="0"/>
          <w:szCs w:val="24"/>
        </w:rPr>
        <w:t xml:space="preserve"> ADEPT local amendment to the DMRB suite of documents. </w:t>
      </w:r>
    </w:p>
    <w:p w:rsidR="00965517" w:rsidRDefault="00965517" w:rsidP="00965517">
      <w:pPr>
        <w:pStyle w:val="Title"/>
        <w:spacing w:after="120"/>
        <w:ind w:left="0" w:firstLine="0"/>
        <w:jc w:val="left"/>
        <w:rPr>
          <w:rFonts w:ascii="Calibri" w:hAnsi="Calibri"/>
          <w:b w:val="0"/>
          <w:i w:val="0"/>
          <w:szCs w:val="24"/>
        </w:rPr>
      </w:pPr>
      <w:r w:rsidRPr="00965517">
        <w:rPr>
          <w:rFonts w:ascii="Calibri" w:hAnsi="Calibri"/>
          <w:b w:val="0"/>
          <w:i w:val="0"/>
          <w:szCs w:val="24"/>
        </w:rPr>
        <w:t xml:space="preserve">Reports were presented by members </w:t>
      </w:r>
      <w:r>
        <w:rPr>
          <w:rFonts w:ascii="Calibri" w:hAnsi="Calibri"/>
          <w:b w:val="0"/>
          <w:i w:val="0"/>
          <w:szCs w:val="24"/>
        </w:rPr>
        <w:t xml:space="preserve">sitting </w:t>
      </w:r>
      <w:r w:rsidRPr="00965517">
        <w:rPr>
          <w:rFonts w:ascii="Calibri" w:hAnsi="Calibri"/>
          <w:b w:val="0"/>
          <w:i w:val="0"/>
          <w:szCs w:val="24"/>
        </w:rPr>
        <w:t>on several BSI committees, including</w:t>
      </w:r>
      <w:r>
        <w:rPr>
          <w:rFonts w:ascii="Calibri" w:hAnsi="Calibri"/>
          <w:b w:val="0"/>
          <w:i w:val="0"/>
          <w:szCs w:val="24"/>
        </w:rPr>
        <w:t>:</w:t>
      </w:r>
    </w:p>
    <w:p w:rsidR="00965517" w:rsidRDefault="00965517" w:rsidP="00965517">
      <w:pPr>
        <w:pStyle w:val="Title"/>
        <w:numPr>
          <w:ilvl w:val="0"/>
          <w:numId w:val="1"/>
        </w:numPr>
        <w:spacing w:after="120"/>
        <w:jc w:val="left"/>
        <w:rPr>
          <w:rFonts w:ascii="Calibri" w:hAnsi="Calibri"/>
          <w:b w:val="0"/>
          <w:i w:val="0"/>
          <w:szCs w:val="24"/>
        </w:rPr>
      </w:pPr>
      <w:r w:rsidRPr="00965517">
        <w:rPr>
          <w:rFonts w:ascii="Calibri" w:hAnsi="Calibri"/>
          <w:i w:val="0"/>
          <w:szCs w:val="24"/>
        </w:rPr>
        <w:t>BS510/1 Asphalt products</w:t>
      </w:r>
      <w:r w:rsidRPr="00965517">
        <w:rPr>
          <w:rFonts w:ascii="Calibri" w:hAnsi="Calibri"/>
          <w:b w:val="0"/>
          <w:i w:val="0"/>
          <w:szCs w:val="24"/>
        </w:rPr>
        <w:t xml:space="preserve"> </w:t>
      </w:r>
      <w:r>
        <w:rPr>
          <w:rFonts w:ascii="Calibri" w:hAnsi="Calibri"/>
          <w:b w:val="0"/>
          <w:i w:val="0"/>
          <w:szCs w:val="24"/>
        </w:rPr>
        <w:t xml:space="preserve">– </w:t>
      </w:r>
      <w:r w:rsidRPr="00965517">
        <w:rPr>
          <w:rFonts w:ascii="Calibri" w:hAnsi="Calibri"/>
          <w:b w:val="0"/>
          <w:i w:val="0"/>
          <w:szCs w:val="24"/>
        </w:rPr>
        <w:t>PD6692 Guidance on Testing Bituminous Mater</w:t>
      </w:r>
      <w:r>
        <w:rPr>
          <w:rFonts w:ascii="Calibri" w:hAnsi="Calibri"/>
          <w:b w:val="0"/>
          <w:i w:val="0"/>
          <w:szCs w:val="24"/>
        </w:rPr>
        <w:t>ials is now out for publication</w:t>
      </w:r>
    </w:p>
    <w:p w:rsidR="00965517" w:rsidRPr="00965517" w:rsidRDefault="00965517" w:rsidP="00965517">
      <w:pPr>
        <w:pStyle w:val="ListParagraph"/>
        <w:numPr>
          <w:ilvl w:val="0"/>
          <w:numId w:val="1"/>
        </w:numPr>
        <w:spacing w:after="120"/>
        <w:contextualSpacing w:val="0"/>
        <w:jc w:val="both"/>
        <w:rPr>
          <w:rFonts w:ascii="Arial" w:hAnsi="Arial"/>
          <w:sz w:val="22"/>
          <w:szCs w:val="22"/>
        </w:rPr>
      </w:pPr>
      <w:r w:rsidRPr="00965517">
        <w:rPr>
          <w:rFonts w:ascii="Arial" w:hAnsi="Arial"/>
          <w:b/>
          <w:sz w:val="22"/>
          <w:szCs w:val="22"/>
        </w:rPr>
        <w:t>B510/2 Surface dressing and Microasphalt</w:t>
      </w:r>
      <w:r>
        <w:rPr>
          <w:rFonts w:ascii="Arial" w:hAnsi="Arial"/>
          <w:sz w:val="22"/>
          <w:szCs w:val="22"/>
        </w:rPr>
        <w:t xml:space="preserve"> – </w:t>
      </w:r>
      <w:r w:rsidRPr="00965517">
        <w:rPr>
          <w:rFonts w:ascii="Arial" w:hAnsi="Arial"/>
          <w:sz w:val="22"/>
          <w:szCs w:val="22"/>
        </w:rPr>
        <w:t>Specification for High Friction Surfacing is no longer to be based on BBA accreditation and will use Sector Scheme 13 instead. A first draft (by RSTA)</w:t>
      </w:r>
      <w:r>
        <w:rPr>
          <w:rFonts w:ascii="Arial" w:hAnsi="Arial"/>
          <w:sz w:val="22"/>
          <w:szCs w:val="22"/>
        </w:rPr>
        <w:t xml:space="preserve"> is due around the end of July</w:t>
      </w:r>
    </w:p>
    <w:p w:rsidR="00965517" w:rsidRDefault="00965517" w:rsidP="00965517">
      <w:pPr>
        <w:pStyle w:val="Title"/>
        <w:numPr>
          <w:ilvl w:val="0"/>
          <w:numId w:val="1"/>
        </w:numPr>
        <w:spacing w:after="120"/>
        <w:jc w:val="left"/>
        <w:rPr>
          <w:rFonts w:ascii="Calibri" w:hAnsi="Calibri"/>
          <w:b w:val="0"/>
          <w:i w:val="0"/>
          <w:szCs w:val="24"/>
        </w:rPr>
      </w:pPr>
      <w:r w:rsidRPr="00965517">
        <w:rPr>
          <w:rFonts w:ascii="Calibri" w:hAnsi="Calibri"/>
          <w:i w:val="0"/>
          <w:szCs w:val="24"/>
        </w:rPr>
        <w:t>B510/5 Sur</w:t>
      </w:r>
      <w:r w:rsidRPr="00965517">
        <w:rPr>
          <w:rFonts w:ascii="Calibri" w:hAnsi="Calibri"/>
          <w:i w:val="0"/>
          <w:szCs w:val="24"/>
        </w:rPr>
        <w:t>face characteristics (texture)</w:t>
      </w:r>
      <w:r>
        <w:rPr>
          <w:rFonts w:ascii="Calibri" w:hAnsi="Calibri"/>
          <w:b w:val="0"/>
          <w:i w:val="0"/>
          <w:szCs w:val="24"/>
        </w:rPr>
        <w:t xml:space="preserve"> – an i</w:t>
      </w:r>
      <w:r w:rsidRPr="00965517">
        <w:rPr>
          <w:rFonts w:ascii="Calibri" w:hAnsi="Calibri"/>
          <w:b w:val="0"/>
          <w:i w:val="0"/>
          <w:szCs w:val="24"/>
        </w:rPr>
        <w:t>nteresting development of 3D photographs led by D Woodward (University of Ulster)</w:t>
      </w:r>
      <w:r>
        <w:rPr>
          <w:rFonts w:ascii="Calibri" w:hAnsi="Calibri"/>
          <w:b w:val="0"/>
          <w:i w:val="0"/>
          <w:szCs w:val="24"/>
        </w:rPr>
        <w:t>, which will ultimately allow texture to be measured without the need for technicians on site</w:t>
      </w:r>
    </w:p>
    <w:p w:rsidR="00965517" w:rsidRPr="00965517" w:rsidRDefault="00965517" w:rsidP="00965517">
      <w:pPr>
        <w:spacing w:after="120"/>
        <w:rPr>
          <w:rFonts w:ascii="Calibri" w:hAnsi="Calibri"/>
          <w:sz w:val="24"/>
          <w:szCs w:val="24"/>
        </w:rPr>
      </w:pPr>
      <w:r w:rsidRPr="00965517">
        <w:rPr>
          <w:rFonts w:ascii="Calibri" w:hAnsi="Calibri"/>
          <w:sz w:val="24"/>
          <w:szCs w:val="24"/>
        </w:rPr>
        <w:t xml:space="preserve">The </w:t>
      </w:r>
      <w:r>
        <w:rPr>
          <w:rFonts w:ascii="Calibri" w:hAnsi="Calibri"/>
          <w:sz w:val="24"/>
          <w:szCs w:val="24"/>
        </w:rPr>
        <w:t xml:space="preserve">meeting heard that the </w:t>
      </w:r>
      <w:r w:rsidRPr="00965517">
        <w:rPr>
          <w:rFonts w:ascii="Calibri" w:hAnsi="Calibri"/>
          <w:sz w:val="24"/>
          <w:szCs w:val="24"/>
        </w:rPr>
        <w:t>UK Pavement Liaison Group is developing a new SHW Clause 941 intended to provide alternative surface course materials to the currently used Clause 942 surface course systems.  Clause 941 will specify lower air void content and lower texture depths than Clause 942, intended to enhance durability.</w:t>
      </w:r>
    </w:p>
    <w:p w:rsidR="00965517" w:rsidRPr="00965517" w:rsidRDefault="00965517" w:rsidP="00965517">
      <w:pPr>
        <w:spacing w:after="120"/>
        <w:rPr>
          <w:rFonts w:ascii="Calibri" w:hAnsi="Calibri"/>
          <w:sz w:val="24"/>
          <w:szCs w:val="24"/>
        </w:rPr>
      </w:pPr>
      <w:r>
        <w:rPr>
          <w:rFonts w:ascii="Calibri" w:hAnsi="Calibri"/>
          <w:sz w:val="24"/>
          <w:szCs w:val="24"/>
        </w:rPr>
        <w:t xml:space="preserve">Ian Walsh instigated </w:t>
      </w:r>
      <w:r w:rsidRPr="00965517">
        <w:rPr>
          <w:rFonts w:ascii="Calibri" w:hAnsi="Calibri"/>
          <w:sz w:val="24"/>
          <w:szCs w:val="24"/>
        </w:rPr>
        <w:t xml:space="preserve">a discussion around the ‘hot topic’ of potholes, </w:t>
      </w:r>
      <w:r>
        <w:rPr>
          <w:rFonts w:ascii="Calibri" w:hAnsi="Calibri"/>
          <w:sz w:val="24"/>
          <w:szCs w:val="24"/>
        </w:rPr>
        <w:t xml:space="preserve">and presented some </w:t>
      </w:r>
      <w:r w:rsidRPr="00965517">
        <w:rPr>
          <w:rFonts w:ascii="Calibri" w:hAnsi="Calibri"/>
          <w:sz w:val="24"/>
          <w:szCs w:val="24"/>
        </w:rPr>
        <w:t>headline thoughts</w:t>
      </w:r>
      <w:r>
        <w:rPr>
          <w:rFonts w:ascii="Calibri" w:hAnsi="Calibri"/>
          <w:sz w:val="24"/>
          <w:szCs w:val="24"/>
        </w:rPr>
        <w:t xml:space="preserve"> on</w:t>
      </w:r>
      <w:r w:rsidRPr="00965517">
        <w:rPr>
          <w:rFonts w:ascii="Calibri" w:hAnsi="Calibri"/>
          <w:sz w:val="24"/>
          <w:szCs w:val="24"/>
        </w:rPr>
        <w:t xml:space="preserve"> pothole development</w:t>
      </w:r>
      <w:r>
        <w:rPr>
          <w:rFonts w:ascii="Calibri" w:hAnsi="Calibri"/>
          <w:sz w:val="24"/>
          <w:szCs w:val="24"/>
        </w:rPr>
        <w:t xml:space="preserve">. </w:t>
      </w:r>
    </w:p>
    <w:p w:rsidR="00965517" w:rsidRDefault="00965517" w:rsidP="00965517">
      <w:pPr>
        <w:spacing w:after="120"/>
        <w:rPr>
          <w:rFonts w:ascii="Calibri" w:hAnsi="Calibri"/>
          <w:sz w:val="24"/>
          <w:szCs w:val="24"/>
        </w:rPr>
      </w:pPr>
      <w:r>
        <w:rPr>
          <w:rFonts w:ascii="Calibri" w:hAnsi="Calibri"/>
          <w:sz w:val="24"/>
          <w:szCs w:val="24"/>
        </w:rPr>
        <w:t>The meeting concluded with an exchange of information on several topics including a proposal for a</w:t>
      </w:r>
      <w:r w:rsidRPr="00965517">
        <w:rPr>
          <w:rFonts w:ascii="Calibri" w:hAnsi="Calibri"/>
          <w:sz w:val="24"/>
          <w:szCs w:val="24"/>
        </w:rPr>
        <w:t>n updated version of the ADEPT ‘Managing Reclaimed Asphalt’ guidance document</w:t>
      </w:r>
      <w:r>
        <w:rPr>
          <w:rFonts w:ascii="Calibri" w:hAnsi="Calibri"/>
          <w:sz w:val="24"/>
          <w:szCs w:val="24"/>
        </w:rPr>
        <w:t>.</w:t>
      </w:r>
    </w:p>
    <w:p w:rsidR="003E3133" w:rsidRPr="00965517" w:rsidRDefault="003E3133" w:rsidP="00965517">
      <w:pPr>
        <w:spacing w:after="120"/>
        <w:rPr>
          <w:rFonts w:ascii="Calibri" w:hAnsi="Calibri"/>
          <w:sz w:val="24"/>
          <w:szCs w:val="24"/>
        </w:rPr>
      </w:pPr>
    </w:p>
    <w:sectPr w:rsidR="003E3133" w:rsidRPr="00965517"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81680"/>
    <w:multiLevelType w:val="hybridMultilevel"/>
    <w:tmpl w:val="353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17"/>
    <w:rsid w:val="003E3133"/>
    <w:rsid w:val="00965517"/>
    <w:rsid w:val="00AB2804"/>
    <w:rsid w:val="00B2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35D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17"/>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ascii="Geneva" w:eastAsia="ヒラギノ角ゴ Pro W3" w:hAnsi="Geneva"/>
      <w:noProof/>
      <w:color w:val="0000FF"/>
      <w:sz w:val="24"/>
      <w:szCs w:val="24"/>
      <w:lang w:eastAsia="en-US"/>
    </w:rPr>
  </w:style>
  <w:style w:type="paragraph" w:styleId="Title">
    <w:name w:val="Title"/>
    <w:basedOn w:val="Normal"/>
    <w:link w:val="TitleChar"/>
    <w:qFormat/>
    <w:rsid w:val="00965517"/>
    <w:pPr>
      <w:tabs>
        <w:tab w:val="left" w:pos="3969"/>
      </w:tabs>
      <w:ind w:left="851" w:hanging="851"/>
      <w:jc w:val="center"/>
    </w:pPr>
    <w:rPr>
      <w:rFonts w:ascii="Arial" w:hAnsi="Arial"/>
      <w:b/>
      <w:i/>
      <w:sz w:val="24"/>
    </w:rPr>
  </w:style>
  <w:style w:type="character" w:customStyle="1" w:styleId="TitleChar">
    <w:name w:val="Title Char"/>
    <w:basedOn w:val="DefaultParagraphFont"/>
    <w:link w:val="Title"/>
    <w:rsid w:val="00965517"/>
    <w:rPr>
      <w:rFonts w:ascii="Arial" w:eastAsia="Times New Roman" w:hAnsi="Arial" w:cs="Times New Roman"/>
      <w:b/>
      <w:i/>
      <w:szCs w:val="20"/>
      <w:lang w:eastAsia="en-GB"/>
    </w:rPr>
  </w:style>
  <w:style w:type="paragraph" w:styleId="ListParagraph">
    <w:name w:val="List Paragraph"/>
    <w:basedOn w:val="Normal"/>
    <w:uiPriority w:val="34"/>
    <w:qFormat/>
    <w:rsid w:val="0096551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17"/>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ascii="Geneva" w:eastAsia="ヒラギノ角ゴ Pro W3" w:hAnsi="Geneva"/>
      <w:noProof/>
      <w:color w:val="0000FF"/>
      <w:sz w:val="24"/>
      <w:szCs w:val="24"/>
      <w:lang w:eastAsia="en-US"/>
    </w:rPr>
  </w:style>
  <w:style w:type="paragraph" w:styleId="Title">
    <w:name w:val="Title"/>
    <w:basedOn w:val="Normal"/>
    <w:link w:val="TitleChar"/>
    <w:qFormat/>
    <w:rsid w:val="00965517"/>
    <w:pPr>
      <w:tabs>
        <w:tab w:val="left" w:pos="3969"/>
      </w:tabs>
      <w:ind w:left="851" w:hanging="851"/>
      <w:jc w:val="center"/>
    </w:pPr>
    <w:rPr>
      <w:rFonts w:ascii="Arial" w:hAnsi="Arial"/>
      <w:b/>
      <w:i/>
      <w:sz w:val="24"/>
    </w:rPr>
  </w:style>
  <w:style w:type="character" w:customStyle="1" w:styleId="TitleChar">
    <w:name w:val="Title Char"/>
    <w:basedOn w:val="DefaultParagraphFont"/>
    <w:link w:val="Title"/>
    <w:rsid w:val="00965517"/>
    <w:rPr>
      <w:rFonts w:ascii="Arial" w:eastAsia="Times New Roman" w:hAnsi="Arial" w:cs="Times New Roman"/>
      <w:b/>
      <w:i/>
      <w:szCs w:val="20"/>
      <w:lang w:eastAsia="en-GB"/>
    </w:rPr>
  </w:style>
  <w:style w:type="paragraph" w:styleId="ListParagraph">
    <w:name w:val="List Paragraph"/>
    <w:basedOn w:val="Normal"/>
    <w:uiPriority w:val="34"/>
    <w:qFormat/>
    <w:rsid w:val="00965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228</Words>
  <Characters>1306</Characters>
  <Application>Microsoft Macintosh Word</Application>
  <DocSecurity>0</DocSecurity>
  <Lines>10</Lines>
  <Paragraphs>3</Paragraphs>
  <ScaleCrop>false</ScaleCrop>
  <Company>Bus Users UK</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1</cp:revision>
  <dcterms:created xsi:type="dcterms:W3CDTF">2018-06-29T11:27:00Z</dcterms:created>
  <dcterms:modified xsi:type="dcterms:W3CDTF">2018-06-29T11:38:00Z</dcterms:modified>
</cp:coreProperties>
</file>